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CCE814" w14:textId="62D08086" w:rsidR="00C14231" w:rsidRDefault="00C14231">
      <w:r>
        <w:fldChar w:fldCharType="begin"/>
      </w:r>
      <w:r>
        <w:instrText>HYPERLINK "</w:instrText>
      </w:r>
      <w:r w:rsidRPr="00C14231">
        <w:instrText>https://help.quintoandar.com.br/hc/pt-br/articles/360022643411-Como-acompanhar-minha-proposta-em-um-im%C3%B3vel-no-QuintoAndar</w:instrText>
      </w:r>
      <w:r>
        <w:instrText>"</w:instrText>
      </w:r>
      <w:r>
        <w:fldChar w:fldCharType="separate"/>
      </w:r>
      <w:r w:rsidRPr="00EF0B4A">
        <w:rPr>
          <w:rStyle w:val="Hyperlink"/>
        </w:rPr>
        <w:t>https://help.quintoandar.com.br/hc/pt-br/articles/360022643411-Como-acompanhar-minha-proposta-em-um-im%C3%B3vel-no-QuintoAndar</w:t>
      </w:r>
      <w:r>
        <w:fldChar w:fldCharType="end"/>
      </w:r>
    </w:p>
    <w:p w14:paraId="31A702B4" w14:textId="77777777" w:rsidR="00C14231" w:rsidRDefault="00C14231"/>
    <w:p w14:paraId="2D99DBB1" w14:textId="77777777" w:rsidR="00C14231" w:rsidRPr="00C14231" w:rsidRDefault="00C14231" w:rsidP="00C14231">
      <w:r w:rsidRPr="00C14231">
        <w:t xml:space="preserve">Como acompanhar minha proposta em um imóvel no </w:t>
      </w:r>
      <w:proofErr w:type="spellStart"/>
      <w:r w:rsidRPr="00C14231">
        <w:t>QuintoAndar</w:t>
      </w:r>
      <w:proofErr w:type="spellEnd"/>
      <w:r w:rsidRPr="00C14231">
        <w:t>?</w:t>
      </w:r>
    </w:p>
    <w:p w14:paraId="028DE0AF" w14:textId="77777777" w:rsidR="00C14231" w:rsidRPr="00C14231" w:rsidRDefault="00C14231" w:rsidP="00C14231">
      <w:r w:rsidRPr="00C14231">
        <w:t>Saiba mais sobre como funcionam as propostas</w:t>
      </w:r>
    </w:p>
    <w:p w14:paraId="17F142B6" w14:textId="2ABC8293" w:rsidR="00C14231" w:rsidRPr="00C14231" w:rsidRDefault="00C14231" w:rsidP="00C14231">
      <w:r w:rsidRPr="00C14231">
        <w:drawing>
          <wp:inline distT="0" distB="0" distL="0" distR="0" wp14:anchorId="20BE29FF" wp14:editId="059CC7EA">
            <wp:extent cx="5400040" cy="3601720"/>
            <wp:effectExtent l="0" t="0" r="0" b="0"/>
            <wp:docPr id="1402976157" name="Imagem 6" descr="Mulher sentada na c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76157" name="Imagem 6" descr="Mulher sentada na cadei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0F3F" w14:textId="77777777" w:rsidR="00C14231" w:rsidRPr="00C14231" w:rsidRDefault="00C14231" w:rsidP="00C14231">
      <w:r w:rsidRPr="00C14231">
        <w:t xml:space="preserve">Após o envio da proposta, o proprietário tem até 3 dias para aceitar, recusar ou enviar uma contraproposta. Sempre que tiver alguma alteração no andamento da sua proposta te enviaremos uma notificação no aplicativo do </w:t>
      </w:r>
      <w:proofErr w:type="spellStart"/>
      <w:r w:rsidRPr="00C14231">
        <w:t>QuintoAndar</w:t>
      </w:r>
      <w:proofErr w:type="spellEnd"/>
      <w:r w:rsidRPr="00C14231">
        <w:t>. Você também pode acompanhar o andamento das suas propostas na seção </w:t>
      </w:r>
      <w:r w:rsidRPr="00C14231">
        <w:rPr>
          <w:b/>
          <w:bCs/>
        </w:rPr>
        <w:t>propostas enviadas</w:t>
      </w:r>
      <w:r w:rsidRPr="00C14231">
        <w:t> do site ou aplicativo após entrar em sua conta.</w:t>
      </w:r>
    </w:p>
    <w:p w14:paraId="13EAA72D" w14:textId="77777777" w:rsidR="00C14231" w:rsidRPr="00C14231" w:rsidRDefault="00C14231" w:rsidP="00C14231">
      <w:r w:rsidRPr="00C14231">
        <w:t>Como acompanhar o andamento das minhas propostas no site ou aplicativo? </w:t>
      </w:r>
    </w:p>
    <w:p w14:paraId="2C1C212C" w14:textId="77777777" w:rsidR="00C14231" w:rsidRPr="00C14231" w:rsidRDefault="00C14231" w:rsidP="00C14231">
      <w:pPr>
        <w:numPr>
          <w:ilvl w:val="0"/>
          <w:numId w:val="1"/>
        </w:numPr>
      </w:pPr>
      <w:r w:rsidRPr="00C14231">
        <w:t>Acesse o menu </w:t>
      </w:r>
      <w:r w:rsidRPr="00C14231">
        <w:rPr>
          <w:b/>
          <w:bCs/>
        </w:rPr>
        <w:t>Propostas Enviadas</w:t>
      </w:r>
    </w:p>
    <w:p w14:paraId="4E3154D3" w14:textId="77777777" w:rsidR="00C14231" w:rsidRPr="00C14231" w:rsidRDefault="00C14231" w:rsidP="00C14231">
      <w:pPr>
        <w:numPr>
          <w:ilvl w:val="0"/>
          <w:numId w:val="1"/>
        </w:numPr>
      </w:pPr>
      <w:r w:rsidRPr="00C14231">
        <w:t xml:space="preserve">Na </w:t>
      </w:r>
      <w:proofErr w:type="gramStart"/>
      <w:r w:rsidRPr="00C14231">
        <w:t>aba </w:t>
      </w:r>
      <w:r w:rsidRPr="00C14231">
        <w:rPr>
          <w:b/>
          <w:bCs/>
        </w:rPr>
        <w:t>Em</w:t>
      </w:r>
      <w:proofErr w:type="gramEnd"/>
      <w:r w:rsidRPr="00C14231">
        <w:rPr>
          <w:b/>
          <w:bCs/>
        </w:rPr>
        <w:t xml:space="preserve"> andamento</w:t>
      </w:r>
      <w:r w:rsidRPr="00C14231">
        <w:t>, localize a proposta sobre a qual deseja saber mais informações</w:t>
      </w:r>
    </w:p>
    <w:p w14:paraId="558FF333" w14:textId="77777777" w:rsidR="00C14231" w:rsidRPr="00C14231" w:rsidRDefault="00C14231" w:rsidP="00C14231">
      <w:pPr>
        <w:numPr>
          <w:ilvl w:val="0"/>
          <w:numId w:val="1"/>
        </w:numPr>
      </w:pPr>
      <w:r w:rsidRPr="00C14231">
        <w:t>Clique em </w:t>
      </w:r>
      <w:r w:rsidRPr="00C14231">
        <w:rPr>
          <w:b/>
          <w:bCs/>
        </w:rPr>
        <w:t>Etapa atual</w:t>
      </w:r>
    </w:p>
    <w:p w14:paraId="0E71CF7C" w14:textId="485C5987" w:rsidR="00C14231" w:rsidRPr="00C14231" w:rsidRDefault="00C14231" w:rsidP="00C14231">
      <w:r w:rsidRPr="00C14231">
        <w:lastRenderedPageBreak/>
        <w:drawing>
          <wp:inline distT="0" distB="0" distL="0" distR="0" wp14:anchorId="3A5DED3C" wp14:editId="0180392C">
            <wp:extent cx="1600200" cy="3190875"/>
            <wp:effectExtent l="0" t="0" r="0" b="0"/>
            <wp:docPr id="818116783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6783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875D" w14:textId="77777777" w:rsidR="00C14231" w:rsidRPr="00C14231" w:rsidRDefault="00C14231" w:rsidP="00C14231">
      <w:r w:rsidRPr="00C14231">
        <w:t> </w:t>
      </w:r>
    </w:p>
    <w:p w14:paraId="6A22C0EA" w14:textId="77777777" w:rsidR="00C14231" w:rsidRPr="00C14231" w:rsidRDefault="00C14231" w:rsidP="00C14231">
      <w:pPr>
        <w:numPr>
          <w:ilvl w:val="0"/>
          <w:numId w:val="2"/>
        </w:numPr>
      </w:pPr>
      <w:r w:rsidRPr="00C14231">
        <w:t xml:space="preserve">Para realizar alguma ação, clique no item destacado em negrito na linha do tempo.  Para ver os detalhes da proposta, clique no </w:t>
      </w:r>
      <w:proofErr w:type="gramStart"/>
      <w:r w:rsidRPr="00C14231">
        <w:t>item </w:t>
      </w:r>
      <w:r w:rsidRPr="00C14231">
        <w:rPr>
          <w:b/>
          <w:bCs/>
        </w:rPr>
        <w:t>Ver</w:t>
      </w:r>
      <w:proofErr w:type="gramEnd"/>
      <w:r w:rsidRPr="00C14231">
        <w:rPr>
          <w:b/>
          <w:bCs/>
        </w:rPr>
        <w:t xml:space="preserve"> proposta.</w:t>
      </w:r>
    </w:p>
    <w:p w14:paraId="524FD1CF" w14:textId="21FB584C" w:rsidR="00C14231" w:rsidRPr="00C14231" w:rsidRDefault="00C14231" w:rsidP="00C14231">
      <w:r w:rsidRPr="00C14231">
        <w:drawing>
          <wp:inline distT="0" distB="0" distL="0" distR="0" wp14:anchorId="4062E938" wp14:editId="2F1DFD64">
            <wp:extent cx="1743075" cy="3486150"/>
            <wp:effectExtent l="0" t="0" r="0" b="0"/>
            <wp:docPr id="877663312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3312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D541" w14:textId="77777777" w:rsidR="00C14231" w:rsidRPr="00C14231" w:rsidRDefault="00C14231" w:rsidP="00C14231">
      <w:r w:rsidRPr="00C14231">
        <w:t> </w:t>
      </w:r>
    </w:p>
    <w:p w14:paraId="7B71FD65" w14:textId="77777777" w:rsidR="00C14231" w:rsidRPr="00C14231" w:rsidRDefault="00C14231" w:rsidP="00C14231">
      <w:r w:rsidRPr="00C14231">
        <w:t>O proprietário aceitou minha proposta, quais os próximos passos? </w:t>
      </w:r>
    </w:p>
    <w:p w14:paraId="5F130346" w14:textId="77777777" w:rsidR="00C14231" w:rsidRPr="00C14231" w:rsidRDefault="00C14231" w:rsidP="00C14231">
      <w:r w:rsidRPr="00C14231">
        <w:t xml:space="preserve">Depois que o proprietário aceitar a proposta, você deve fazer uma avaliação de crédito e enviar seus documentos para análise. Com a sua documentação aprovada, vamos elaborar o contrato e enviar para a assinatura. É importante destacar que, durante esse </w:t>
      </w:r>
      <w:r w:rsidRPr="00C14231">
        <w:lastRenderedPageBreak/>
        <w:t>período, o imóvel permanece disponível para outras visitas e propostas e a locação só está garantida após a assinatura do contrato por todas as partes. Para garantir exclusividade durante o processo de documentação e assinatura do contrato, oferecemos a opção de reservar o imóvel, assegurando que não haverá concorrência com outros interessados. </w:t>
      </w:r>
      <w:hyperlink r:id="rId8" w:history="1">
        <w:r w:rsidRPr="00C14231">
          <w:rPr>
            <w:rStyle w:val="Hyperlink"/>
            <w:b/>
            <w:bCs/>
          </w:rPr>
          <w:t>Saiba mais como fazer uma reserva. </w:t>
        </w:r>
      </w:hyperlink>
    </w:p>
    <w:p w14:paraId="777190BC" w14:textId="77777777" w:rsidR="00C14231" w:rsidRPr="00C14231" w:rsidRDefault="00C14231" w:rsidP="00C14231">
      <w:r w:rsidRPr="00C14231">
        <w:t> </w:t>
      </w:r>
    </w:p>
    <w:p w14:paraId="5ACA633F" w14:textId="77777777" w:rsidR="00C14231" w:rsidRPr="00C14231" w:rsidRDefault="00C14231" w:rsidP="00C14231">
      <w:r w:rsidRPr="00C14231">
        <w:t>O que fazer caso o proprietário não responda minha proposta? </w:t>
      </w:r>
    </w:p>
    <w:p w14:paraId="214E57E8" w14:textId="77777777" w:rsidR="00C14231" w:rsidRPr="00C14231" w:rsidRDefault="00C14231" w:rsidP="00C14231">
      <w:r w:rsidRPr="00C14231">
        <w:t>Se não houver resposta à sua proposta dentro do período de 3 dias, ela será automaticamente cancelada. Após o cancelamento, você poderá enviar uma nova proposta para o imóvel.</w:t>
      </w:r>
    </w:p>
    <w:p w14:paraId="558F27F6" w14:textId="77777777" w:rsidR="00C14231" w:rsidRPr="00C14231" w:rsidRDefault="00C14231" w:rsidP="00C14231">
      <w:r w:rsidRPr="00C14231">
        <w:t>Caso a resposta à proposta esteja demorando, recomendamos que entre em contato com o corretor responsável pela sua visita. Ele estará disponível para oferecer suporte durante o processo de negociação com o proprietário.</w:t>
      </w:r>
    </w:p>
    <w:p w14:paraId="5F3503C0" w14:textId="77777777" w:rsidR="00C14231" w:rsidRDefault="00C14231"/>
    <w:sectPr w:rsidR="00C142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useo Sans 1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  <w:font w:name="Museo Sans 9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A138C6"/>
    <w:multiLevelType w:val="multilevel"/>
    <w:tmpl w:val="ABEAE1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0A421B"/>
    <w:multiLevelType w:val="multilevel"/>
    <w:tmpl w:val="A446A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6582494">
    <w:abstractNumId w:val="1"/>
  </w:num>
  <w:num w:numId="2" w16cid:durableId="1415861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6BA7"/>
    <w:rsid w:val="0003389E"/>
    <w:rsid w:val="00206BA7"/>
    <w:rsid w:val="005C705A"/>
    <w:rsid w:val="00691801"/>
    <w:rsid w:val="0091738F"/>
    <w:rsid w:val="00A90702"/>
    <w:rsid w:val="00C14231"/>
    <w:rsid w:val="00CF01CD"/>
    <w:rsid w:val="00E50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A327C"/>
  <w15:chartTrackingRefBased/>
  <w15:docId w15:val="{E961861C-EF7A-4FE5-9508-3ECFF174F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06B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06B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06B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06B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06B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06B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06B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06B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06B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MatrizdeResposabildiade">
    <w:name w:val="Matriz de Resposabildiade"/>
    <w:basedOn w:val="Tabelanormal"/>
    <w:uiPriority w:val="99"/>
    <w:rsid w:val="0003389E"/>
    <w:pPr>
      <w:spacing w:after="0" w:line="240" w:lineRule="auto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6C4C9C"/>
      </w:tcPr>
    </w:tblStylePr>
    <w:tblStylePr w:type="lastRow">
      <w:rPr>
        <w:rFonts w:ascii="Museo Sans 100" w:hAnsi="Museo Sans 100"/>
        <w:color w:val="000000" w:themeColor="text1"/>
        <w:sz w:val="22"/>
      </w:rPr>
    </w:tblStylePr>
    <w:tblStylePr w:type="band1Horz">
      <w:rPr>
        <w:rFonts w:ascii="Museo Sans 100" w:hAnsi="Museo Sans 100"/>
      </w:rPr>
    </w:tblStylePr>
    <w:tblStylePr w:type="band2Horz">
      <w:tblPr/>
      <w:tcPr>
        <w:shd w:val="clear" w:color="auto" w:fill="EFE7F9"/>
      </w:tcPr>
    </w:tblStylePr>
  </w:style>
  <w:style w:type="table" w:customStyle="1" w:styleId="Estilo1">
    <w:name w:val="Estilo1"/>
    <w:basedOn w:val="Tabelanormal"/>
    <w:uiPriority w:val="99"/>
    <w:rsid w:val="00691801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5361A8"/>
        <w:vAlign w:val="center"/>
      </w:tcPr>
    </w:tblStylePr>
    <w:tblStylePr w:type="band2Horz">
      <w:tblPr/>
      <w:tcPr>
        <w:shd w:val="clear" w:color="auto" w:fill="DBDEED"/>
      </w:tcPr>
    </w:tblStylePr>
  </w:style>
  <w:style w:type="table" w:customStyle="1" w:styleId="Estilo2">
    <w:name w:val="Estilo2"/>
    <w:basedOn w:val="Tabelanormal"/>
    <w:uiPriority w:val="99"/>
    <w:rsid w:val="00A90702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457AA5"/>
        <w:vAlign w:val="center"/>
      </w:tcPr>
    </w:tblStylePr>
    <w:tblStylePr w:type="band2Horz">
      <w:tblPr/>
      <w:tcPr>
        <w:shd w:val="clear" w:color="auto" w:fill="C1D2E1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206B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06B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06B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06BA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06BA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06BA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06BA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06BA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06BA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06B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06B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06B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06B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06B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06BA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06BA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06BA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06B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06BA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06B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1423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142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22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72089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0709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como+faco+para+reservar+um+imovel+no+quinto+anda&amp;oq=como+faco+para+reservar+um+imovel+no+quinto+anda&amp;gs_lcrp=EgZjaHJvbWUyBggAEEUYOTIGCAEQRRhA0gEINjgyOWowajeoAgCwAgA&amp;sourceid=chrome&amp;ie=UTF-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391</Words>
  <Characters>2117</Characters>
  <Application>Microsoft Office Word</Application>
  <DocSecurity>0</DocSecurity>
  <Lines>17</Lines>
  <Paragraphs>5</Paragraphs>
  <ScaleCrop>false</ScaleCrop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Faria Caseiro</dc:creator>
  <cp:keywords/>
  <dc:description/>
  <cp:lastModifiedBy>Guilherme Faria Caseiro</cp:lastModifiedBy>
  <cp:revision>4</cp:revision>
  <dcterms:created xsi:type="dcterms:W3CDTF">2024-07-26T00:23:00Z</dcterms:created>
  <dcterms:modified xsi:type="dcterms:W3CDTF">2024-07-26T00:23:00Z</dcterms:modified>
</cp:coreProperties>
</file>